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0EC4" w14:textId="77777777" w:rsidR="003B4869" w:rsidRDefault="002D4E10">
      <w:r>
        <w:t>Dear Colleagues,</w:t>
      </w:r>
    </w:p>
    <w:p w14:paraId="4E3C63B9" w14:textId="77777777" w:rsidR="003B4869" w:rsidRDefault="003B4869"/>
    <w:p w14:paraId="7DCA926F" w14:textId="77777777" w:rsidR="003B4869" w:rsidRDefault="002D4E10">
      <w:r>
        <w:t xml:space="preserve">Since the pandemic started, food insecurity continues to be a challenge in our local communities with </w:t>
      </w:r>
      <w:r>
        <w:rPr>
          <w:b/>
        </w:rPr>
        <w:t>1 in 5 families struggling with food insecurity today</w:t>
      </w:r>
      <w:r>
        <w:t xml:space="preserve">. </w:t>
      </w:r>
    </w:p>
    <w:p w14:paraId="5F60B18C" w14:textId="77777777" w:rsidR="003B4869" w:rsidRDefault="003B4869"/>
    <w:p w14:paraId="1B882034" w14:textId="77777777" w:rsidR="003B4869" w:rsidRDefault="002D4E10">
      <w:r>
        <w:t xml:space="preserve">In response to this, I am participating in a 5k fundraising event known as the Walk for HOPE which is hosted annually by </w:t>
      </w:r>
      <w:hyperlink r:id="rId7">
        <w:r>
          <w:rPr>
            <w:color w:val="1155CC"/>
            <w:u w:val="single"/>
          </w:rPr>
          <w:t xml:space="preserve">HOPE </w:t>
        </w:r>
      </w:hyperlink>
      <w:hyperlink r:id="rId8">
        <w:r>
          <w:rPr>
            <w:i/>
            <w:color w:val="1155CC"/>
            <w:u w:val="single"/>
          </w:rPr>
          <w:t xml:space="preserve">worldwide </w:t>
        </w:r>
      </w:hyperlink>
      <w:hyperlink r:id="rId9">
        <w:r>
          <w:rPr>
            <w:color w:val="1155CC"/>
            <w:u w:val="single"/>
          </w:rPr>
          <w:t>Massachusetts</w:t>
        </w:r>
      </w:hyperlink>
      <w:r>
        <w:t xml:space="preserve">. </w:t>
      </w:r>
    </w:p>
    <w:p w14:paraId="50482449" w14:textId="77777777" w:rsidR="003B4869" w:rsidRDefault="003B4869"/>
    <w:p w14:paraId="7AA4E39A" w14:textId="36040C19" w:rsidR="003B4869" w:rsidRDefault="002D4E10">
      <w:r>
        <w:t xml:space="preserve">For the past 16 years, this organization has raised over $750,000 to support the HOPE Framingham food pantry, </w:t>
      </w:r>
      <w:hyperlink r:id="rId10">
        <w:r>
          <w:rPr>
            <w:color w:val="1155CC"/>
            <w:u w:val="single"/>
          </w:rPr>
          <w:t xml:space="preserve">HOPE </w:t>
        </w:r>
      </w:hyperlink>
      <w:hyperlink r:id="rId11">
        <w:r>
          <w:rPr>
            <w:i/>
            <w:color w:val="1155CC"/>
            <w:u w:val="single"/>
          </w:rPr>
          <w:t>wo</w:t>
        </w:r>
        <w:r>
          <w:rPr>
            <w:i/>
            <w:color w:val="1155CC"/>
            <w:u w:val="single"/>
          </w:rPr>
          <w:t>rldwide</w:t>
        </w:r>
      </w:hyperlink>
      <w:r>
        <w:t xml:space="preserve">, and other food pantries across </w:t>
      </w:r>
      <w:r w:rsidR="00750083">
        <w:t>Massachusetts</w:t>
      </w:r>
      <w:r>
        <w:t xml:space="preserve"> such as the ones listed below:</w:t>
      </w:r>
    </w:p>
    <w:p w14:paraId="22BC780B" w14:textId="77777777" w:rsidR="003B4869" w:rsidRDefault="002D4E10">
      <w:pPr>
        <w:numPr>
          <w:ilvl w:val="0"/>
          <w:numId w:val="1"/>
        </w:numPr>
        <w:spacing w:before="240"/>
      </w:pPr>
      <w:r>
        <w:t>Arlington Eats</w:t>
      </w:r>
    </w:p>
    <w:p w14:paraId="33560375" w14:textId="77777777" w:rsidR="003B4869" w:rsidRDefault="002D4E10">
      <w:pPr>
        <w:numPr>
          <w:ilvl w:val="0"/>
          <w:numId w:val="1"/>
        </w:numPr>
      </w:pPr>
      <w:r>
        <w:t>Hyde Park Food Pantry</w:t>
      </w:r>
    </w:p>
    <w:p w14:paraId="05CF6198" w14:textId="77777777" w:rsidR="003B4869" w:rsidRDefault="002D4E10">
      <w:pPr>
        <w:numPr>
          <w:ilvl w:val="0"/>
          <w:numId w:val="1"/>
        </w:numPr>
      </w:pPr>
      <w:r>
        <w:t>Merrimack Valley Food Bank</w:t>
      </w:r>
    </w:p>
    <w:p w14:paraId="7FDFBFA2" w14:textId="77777777" w:rsidR="003B4869" w:rsidRDefault="002D4E10">
      <w:pPr>
        <w:numPr>
          <w:ilvl w:val="0"/>
          <w:numId w:val="1"/>
        </w:numPr>
      </w:pPr>
      <w:r>
        <w:t>M.O. L.I.F.E Inc</w:t>
      </w:r>
    </w:p>
    <w:p w14:paraId="45C7ABA1" w14:textId="77777777" w:rsidR="003B4869" w:rsidRDefault="002D4E10">
      <w:pPr>
        <w:numPr>
          <w:ilvl w:val="0"/>
          <w:numId w:val="1"/>
        </w:numPr>
      </w:pPr>
      <w:r>
        <w:t>My Brothers Table</w:t>
      </w:r>
    </w:p>
    <w:p w14:paraId="18100A0B" w14:textId="77777777" w:rsidR="003B4869" w:rsidRDefault="002D4E10">
      <w:pPr>
        <w:numPr>
          <w:ilvl w:val="0"/>
          <w:numId w:val="1"/>
        </w:numPr>
      </w:pPr>
      <w:r>
        <w:t>The Charity Guild Food Pantry</w:t>
      </w:r>
    </w:p>
    <w:p w14:paraId="3A5E1792" w14:textId="77777777" w:rsidR="003B4869" w:rsidRDefault="002D4E10">
      <w:pPr>
        <w:numPr>
          <w:ilvl w:val="0"/>
          <w:numId w:val="1"/>
        </w:numPr>
      </w:pPr>
      <w:r>
        <w:t>Allston-Brighton Food Pantry</w:t>
      </w:r>
    </w:p>
    <w:p w14:paraId="46BB1222" w14:textId="77777777" w:rsidR="003B4869" w:rsidRDefault="002D4E10">
      <w:pPr>
        <w:numPr>
          <w:ilvl w:val="0"/>
          <w:numId w:val="1"/>
        </w:numPr>
      </w:pPr>
      <w:r>
        <w:t>Somerville Hom</w:t>
      </w:r>
      <w:r>
        <w:t>eless Coalition: Project Soup</w:t>
      </w:r>
    </w:p>
    <w:p w14:paraId="11B370E1" w14:textId="77777777" w:rsidR="003B4869" w:rsidRDefault="002D4E10">
      <w:pPr>
        <w:numPr>
          <w:ilvl w:val="0"/>
          <w:numId w:val="1"/>
        </w:numPr>
        <w:spacing w:after="240"/>
      </w:pPr>
      <w:r>
        <w:t>Epiphany Food Pantry</w:t>
      </w:r>
    </w:p>
    <w:p w14:paraId="2BFE2901" w14:textId="266A3348" w:rsidR="003B4869" w:rsidRDefault="002D4E10">
      <w:r>
        <w:rPr>
          <w:b/>
        </w:rPr>
        <w:t xml:space="preserve">The walk is Sunday, May 22, 2022, just under three months away. </w:t>
      </w:r>
      <w:r>
        <w:t xml:space="preserve">Given our continuing public health pandemic, the Walk will be </w:t>
      </w:r>
      <w:r w:rsidR="00750083">
        <w:t>virtual,</w:t>
      </w:r>
      <w:r>
        <w:t xml:space="preserve"> and we will be raising money and walking individually.</w:t>
      </w:r>
      <w:r>
        <w:rPr>
          <w:b/>
        </w:rPr>
        <w:t xml:space="preserve"> </w:t>
      </w:r>
      <w:r>
        <w:t>I’m excited to p</w:t>
      </w:r>
      <w:r>
        <w:t xml:space="preserve">articipate in this event by walking, fundraising, engaging in this critical conversation, and becoming more active in my community. </w:t>
      </w:r>
    </w:p>
    <w:p w14:paraId="5077C6DB" w14:textId="77777777" w:rsidR="003B4869" w:rsidRDefault="003B4869"/>
    <w:p w14:paraId="1E14A1F1" w14:textId="77777777" w:rsidR="003B4869" w:rsidRDefault="002D4E10">
      <w:r>
        <w:t>Our goal is to raise $150,000 and we will need your help to reach it. It is my hope that you would join in these efforts a</w:t>
      </w:r>
      <w:r>
        <w:t xml:space="preserve">longside me whether that is by joining in the virtual walk, donating to this crucial cause, or by doing both! </w:t>
      </w:r>
      <w:commentRangeStart w:id="0"/>
      <w:r>
        <w:fldChar w:fldCharType="begin"/>
      </w:r>
      <w:r>
        <w:instrText xml:space="preserve"> HYPERLINK "https://www.hopeworldwidema.org/walk-for-hope-donation" \h </w:instrText>
      </w:r>
      <w:r>
        <w:fldChar w:fldCharType="separate"/>
      </w:r>
      <w:r>
        <w:rPr>
          <w:color w:val="1155CC"/>
          <w:u w:val="single"/>
        </w:rPr>
        <w:t>Click here to donate</w:t>
      </w:r>
      <w:r>
        <w:rPr>
          <w:color w:val="1155CC"/>
          <w:u w:val="single"/>
        </w:rPr>
        <w:fldChar w:fldCharType="end"/>
      </w:r>
      <w:r>
        <w:t>.</w:t>
      </w:r>
      <w:commentRangeEnd w:id="0"/>
      <w:r>
        <w:commentReference w:id="0"/>
      </w:r>
      <w:r>
        <w:t xml:space="preserve"> Please reach out if you have any questions or c</w:t>
      </w:r>
      <w:r>
        <w:t xml:space="preserve">oncerns. </w:t>
      </w:r>
    </w:p>
    <w:p w14:paraId="189560FC" w14:textId="77777777" w:rsidR="003B4869" w:rsidRDefault="003B4869"/>
    <w:p w14:paraId="35B6737F" w14:textId="77777777" w:rsidR="003B4869" w:rsidRDefault="002D4E10">
      <w:r>
        <w:t xml:space="preserve">Thank you in advance for your support. </w:t>
      </w:r>
    </w:p>
    <w:p w14:paraId="3379A1B5" w14:textId="77777777" w:rsidR="003B4869" w:rsidRDefault="003B4869"/>
    <w:p w14:paraId="5C3D7D09" w14:textId="77777777" w:rsidR="003B4869" w:rsidRDefault="002D4E10">
      <w:r>
        <w:t>Sincerely,</w:t>
      </w:r>
    </w:p>
    <w:p w14:paraId="3DF2ABC5" w14:textId="77777777" w:rsidR="003B4869" w:rsidRDefault="003B4869"/>
    <w:p w14:paraId="21B474D1" w14:textId="77777777" w:rsidR="003B4869" w:rsidRDefault="002D4E10">
      <w:r>
        <w:t>[INSERT NAME]</w:t>
      </w:r>
    </w:p>
    <w:p w14:paraId="22F23E02" w14:textId="77777777" w:rsidR="003B4869" w:rsidRDefault="002D4E10">
      <w:r>
        <w:rPr>
          <w:noProof/>
        </w:rPr>
        <w:drawing>
          <wp:inline distT="114300" distB="114300" distL="114300" distR="114300" wp14:anchorId="4241A286" wp14:editId="6B04D9AD">
            <wp:extent cx="1293655" cy="8429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 l="14903" t="24052" r="14102" b="28500"/>
                    <a:stretch>
                      <a:fillRect/>
                    </a:stretch>
                  </pic:blipFill>
                  <pic:spPr>
                    <a:xfrm>
                      <a:off x="0" y="0"/>
                      <a:ext cx="1293655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341FAA60" wp14:editId="3DD7E756">
            <wp:extent cx="4371975" cy="92626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t="825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926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B4869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stiny Broadnax" w:date="2022-03-08T13:11:00Z" w:initials="">
    <w:p w14:paraId="1ED2AC81" w14:textId="77777777" w:rsidR="003B4869" w:rsidRDefault="002D4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If you have created your own team, please replace this link with your own to ensure the money can be added to your team’s fundraising effort.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D2AC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D2AC81" w16cid:durableId="25D495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A616" w14:textId="77777777" w:rsidR="002D4E10" w:rsidRDefault="002D4E10">
      <w:pPr>
        <w:spacing w:line="240" w:lineRule="auto"/>
      </w:pPr>
      <w:r>
        <w:separator/>
      </w:r>
    </w:p>
  </w:endnote>
  <w:endnote w:type="continuationSeparator" w:id="0">
    <w:p w14:paraId="124E716E" w14:textId="77777777" w:rsidR="002D4E10" w:rsidRDefault="002D4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2129" w14:textId="77777777" w:rsidR="002D4E10" w:rsidRDefault="002D4E10">
      <w:pPr>
        <w:spacing w:line="240" w:lineRule="auto"/>
      </w:pPr>
      <w:r>
        <w:separator/>
      </w:r>
    </w:p>
  </w:footnote>
  <w:footnote w:type="continuationSeparator" w:id="0">
    <w:p w14:paraId="3E6FEB9F" w14:textId="77777777" w:rsidR="002D4E10" w:rsidRDefault="002D4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ADD0" w14:textId="77777777" w:rsidR="003B4869" w:rsidRDefault="003B48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0B18"/>
    <w:multiLevelType w:val="multilevel"/>
    <w:tmpl w:val="9836B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69"/>
    <w:rsid w:val="002D4E10"/>
    <w:rsid w:val="003B4869"/>
    <w:rsid w:val="0075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442B1"/>
  <w15:docId w15:val="{F6CC1A7A-1001-2844-97FA-D0D99D24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eworldwidema.org/" TargetMode="Externa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peworldwidema.org/" TargetMode="Externa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peww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10" Type="http://schemas.openxmlformats.org/officeDocument/2006/relationships/hyperlink" Target="https://www.hopeww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opeworldwidema.org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Ukadike, Oby</cp:lastModifiedBy>
  <cp:revision>2</cp:revision>
  <dcterms:created xsi:type="dcterms:W3CDTF">2022-03-10T20:22:00Z</dcterms:created>
  <dcterms:modified xsi:type="dcterms:W3CDTF">2022-03-10T20:22:00Z</dcterms:modified>
</cp:coreProperties>
</file>